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589" w:rsidRPr="00D30589" w:rsidRDefault="00D30589" w:rsidP="00D30589">
      <w:pPr>
        <w:jc w:val="center"/>
        <w:rPr>
          <w:b/>
        </w:rPr>
      </w:pPr>
      <w:r w:rsidRPr="00D30589">
        <w:rPr>
          <w:b/>
        </w:rPr>
        <w:t>CỘNG HÒA XÃ HỘI CHỦ NGHĨA VIỆT NAM</w:t>
      </w:r>
    </w:p>
    <w:p w:rsidR="00D30589" w:rsidRPr="00D30589" w:rsidRDefault="00D30589" w:rsidP="00D30589">
      <w:pPr>
        <w:jc w:val="center"/>
        <w:rPr>
          <w:b/>
        </w:rPr>
      </w:pPr>
      <w:r w:rsidRPr="00D30589">
        <w:rPr>
          <w:b/>
        </w:rPr>
        <w:t>Độc lập - Tự do - Hạnh phúc</w:t>
      </w:r>
    </w:p>
    <w:p w:rsidR="00D30589" w:rsidRDefault="00D30589" w:rsidP="00D30589">
      <w:pPr>
        <w:jc w:val="right"/>
      </w:pPr>
      <w:r>
        <w:t>..... , ngày .... tháng .... năm ……….</w:t>
      </w:r>
    </w:p>
    <w:p w:rsidR="00D30589" w:rsidRPr="00D30589" w:rsidRDefault="00D30589" w:rsidP="00D30589">
      <w:pPr>
        <w:jc w:val="center"/>
        <w:rPr>
          <w:b/>
        </w:rPr>
      </w:pPr>
      <w:r w:rsidRPr="00D30589">
        <w:rPr>
          <w:b/>
        </w:rPr>
        <w:t>BẢN CAM KẾT</w:t>
      </w:r>
    </w:p>
    <w:p w:rsidR="00D30589" w:rsidRDefault="00D30589" w:rsidP="00D30589">
      <w:pPr>
        <w:jc w:val="center"/>
      </w:pPr>
      <w:r>
        <w:t>Bảo đảm an toàn về phòng cháy và chữ</w:t>
      </w:r>
      <w:r>
        <w:t xml:space="preserve">a cháy </w:t>
      </w:r>
      <w:r>
        <w:t>đối với nhà ở hộ gia đình</w:t>
      </w:r>
    </w:p>
    <w:p w:rsidR="00D30589" w:rsidRDefault="00D30589" w:rsidP="00D30589">
      <w:pPr>
        <w:jc w:val="center"/>
      </w:pPr>
      <w:r>
        <w:t>Kính gửi:...................(1) .....................................................</w:t>
      </w:r>
    </w:p>
    <w:p w:rsidR="00D30589" w:rsidRDefault="00D30589" w:rsidP="00D30589">
      <w:r>
        <w:t>Tôi là:.....................................................................................................................</w:t>
      </w:r>
    </w:p>
    <w:p w:rsidR="00D30589" w:rsidRDefault="00D30589" w:rsidP="00D30589">
      <w:r>
        <w:t>Đại diện/chủ hộ gia đình, địa chỉ tại: .........................................................................</w:t>
      </w:r>
    </w:p>
    <w:p w:rsidR="00D30589" w:rsidRDefault="00D30589" w:rsidP="00D30589">
      <w:r>
        <w:t>Để bảo đảm an toàn về phòng cháy và chữa cháy, thoát nạn khi xảy ra cháy, nổ,</w:t>
      </w:r>
    </w:p>
    <w:p w:rsidR="00D30589" w:rsidRDefault="00D30589" w:rsidP="00D30589">
      <w:r>
        <w:t>Tôi xin cam kết:</w:t>
      </w:r>
    </w:p>
    <w:p w:rsidR="00D30589" w:rsidRDefault="00D30589" w:rsidP="00D30589">
      <w:r>
        <w:t>1. Thường xuyên tìm hiểu và hướng dẫn thành viên trong gia đình nắm vững kiến</w:t>
      </w:r>
    </w:p>
    <w:p w:rsidR="00D30589" w:rsidRDefault="00D30589" w:rsidP="00D30589">
      <w:r>
        <w:t>thức về phòng cháy, kỹ năng chữa cháy, thoát nạn và thực hiện.</w:t>
      </w:r>
    </w:p>
    <w:p w:rsidR="00D30589" w:rsidRDefault="00D30589" w:rsidP="00D30589">
      <w:r>
        <w:t>2. Bảo đảm an toàn đối với lối ra thoát nạn của nhà; có phương án bố trí lối thoát</w:t>
      </w:r>
    </w:p>
    <w:p w:rsidR="00D30589" w:rsidRDefault="00D30589" w:rsidP="00D30589">
      <w:r>
        <w:t>khẩn cấp (lối ra thứ 2) của nhà qua lô gia, ban công, cửa sổ, lối ra mái... khi lắp đặt</w:t>
      </w:r>
    </w:p>
    <w:p w:rsidR="00D30589" w:rsidRDefault="00D30589" w:rsidP="00D30589">
      <w:r>
        <w:t>biển quảng cáo, lồng sắt ngoài nhà, không được cản trở hoạt động thoát nạn.</w:t>
      </w:r>
    </w:p>
    <w:p w:rsidR="00D30589" w:rsidRDefault="00D30589" w:rsidP="00D30589">
      <w:r>
        <w:t>3. Hệ thống điện: Có thiết bị đóng, ngắt, bảo vệ (cầu dao, aptomat...) cho toàn nhà,</w:t>
      </w:r>
    </w:p>
    <w:p w:rsidR="00D30589" w:rsidRDefault="00D30589" w:rsidP="00D30589">
      <w:r>
        <w:t>từng tầng, thiết bị điện có công suất lớn; không câu mắc, lắp đặt thêm các thiết bị tiêu</w:t>
      </w:r>
    </w:p>
    <w:p w:rsidR="00D30589" w:rsidRDefault="00D30589" w:rsidP="00D30589">
      <w:r>
        <w:t>thụ điện, không để gần các vật dụng, chất dễ cháy.</w:t>
      </w:r>
    </w:p>
    <w:p w:rsidR="00D30589" w:rsidRDefault="00D30589" w:rsidP="00D30589">
      <w:r>
        <w:t>4. Quản lý chặt chẽ trong sử dụng nguồn lửa, nguồn nhiệt, thiết bị sinh nhiệt...; sắp</w:t>
      </w:r>
    </w:p>
    <w:p w:rsidR="00D30589" w:rsidRDefault="00D30589" w:rsidP="00D30589">
      <w:r>
        <w:t>xếp, để các vật dụng, phương tiện không cản trở đường, lối thoát nạn và không để vật</w:t>
      </w:r>
    </w:p>
    <w:p w:rsidR="00D30589" w:rsidRDefault="00D30589" w:rsidP="00D30589">
      <w:r>
        <w:t>liệu dễ cháy gần nguồn lửa, nguồn nhiệt; không tích trữ chất dễ cháy, nổ trong nhà (khí</w:t>
      </w:r>
    </w:p>
    <w:p w:rsidR="00D30589" w:rsidRDefault="00D30589" w:rsidP="00D30589">
      <w:r>
        <w:t>LPG, xăng, dầu).</w:t>
      </w:r>
    </w:p>
    <w:p w:rsidR="00D30589" w:rsidRDefault="00D30589" w:rsidP="00D30589">
      <w:r>
        <w:t>5. Trang bị bình chữa cháy xách tay, đèn pin, dây cứu người, dụng cụ phá dỡ...</w:t>
      </w:r>
    </w:p>
    <w:p w:rsidR="00D30589" w:rsidRDefault="00D30589" w:rsidP="00D30589">
      <w:r>
        <w:t>phù hợp với ngôi nhà và để nơi dễ thấy, dễ lấy và gần lối thoát nạn.</w:t>
      </w:r>
    </w:p>
    <w:p w:rsidR="00D30589" w:rsidRDefault="00D30589" w:rsidP="00D30589">
      <w:r>
        <w:t>6. Khi xảy ra cháy, bình tĩnh xử lý, hô hoán, báo động cho mọi người biết để thoát</w:t>
      </w:r>
    </w:p>
    <w:p w:rsidR="00D30589" w:rsidRDefault="00D30589" w:rsidP="00D30589">
      <w:r>
        <w:t>nạn an toàn và tổ chức chữa cháy; báo ngay cho Cảnh sát PCCC và CNCH theo số</w:t>
      </w:r>
    </w:p>
    <w:p w:rsidR="00D30589" w:rsidRDefault="00D30589" w:rsidP="00D30589">
      <w:r>
        <w:t>máy 114./.</w:t>
      </w:r>
    </w:p>
    <w:p w:rsidR="00D30589" w:rsidRPr="00D30589" w:rsidRDefault="00D30589" w:rsidP="00D30589">
      <w:pPr>
        <w:ind w:left="5040" w:firstLine="720"/>
        <w:rPr>
          <w:b/>
        </w:rPr>
      </w:pPr>
      <w:r w:rsidRPr="00D30589">
        <w:rPr>
          <w:b/>
        </w:rPr>
        <w:t>NGƯỜI CAM KẾT</w:t>
      </w:r>
    </w:p>
    <w:p w:rsidR="009A2578" w:rsidRDefault="00D30589" w:rsidP="00D30589">
      <w:pPr>
        <w:ind w:left="5760"/>
      </w:pPr>
      <w:r>
        <w:t xml:space="preserve">  </w:t>
      </w:r>
      <w:bookmarkStart w:id="0" w:name="_GoBack"/>
      <w:bookmarkEnd w:id="0"/>
      <w:r>
        <w:t>(Ký, ghi rõ họ tên)</w:t>
      </w:r>
    </w:p>
    <w:p w:rsidR="00D30589" w:rsidRDefault="00D30589" w:rsidP="00D30589">
      <w:r>
        <w:lastRenderedPageBreak/>
        <w:t>Ghi chú: (1): Tên cơ quan quản lý trực tiếp (UBND xã/phường/thị trấ</w:t>
      </w:r>
      <w:r>
        <w:t xml:space="preserve">n....................; </w:t>
      </w:r>
      <w:r>
        <w:t>Công an quận/huyện/thành phổ....).</w:t>
      </w:r>
    </w:p>
    <w:sectPr w:rsidR="00D30589" w:rsidSect="00F6587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89"/>
    <w:rsid w:val="009A2578"/>
    <w:rsid w:val="00D30589"/>
    <w:rsid w:val="00F6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98D57"/>
  <w15:chartTrackingRefBased/>
  <w15:docId w15:val="{EBD2B110-611B-47CA-B676-0CA5963F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2023-01-30T04:01:00Z</dcterms:created>
  <dcterms:modified xsi:type="dcterms:W3CDTF">2023-01-30T04:05:00Z</dcterms:modified>
</cp:coreProperties>
</file>